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09" w:rsidRPr="000E0A92" w:rsidRDefault="00F40509" w:rsidP="000E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A92">
        <w:rPr>
          <w:rFonts w:ascii="Times New Roman" w:hAnsi="Times New Roman" w:cs="Times New Roman"/>
          <w:b/>
          <w:sz w:val="28"/>
          <w:szCs w:val="28"/>
        </w:rPr>
        <w:t>Умови проведення ремонту та надання гарантій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IT сервісний центр надає гарантію на всі види виконаних робіт та на деякі види комплектуючих ПК, ноутбуків, принтерів, планшетів та інших пристроїв. Гарантія не розповсюджується на витратні матеріали.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Перед початком проведення ремонтних робіт наш спеціаліст обов’язково проводить діагностику та заздалегідь обговорює умови ремонту з клієнтом. При згоді на ремонт діагностування стає безкоштовним.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Термін виконання робіт становить від 3 до 14 днів, але в деяких випадках може бути продовжений, в такому разі всі деталі узгоджуються з клієнтом.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Ми не несемо відповідальності за втрачені дані споживача.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У випадку втрати квитанції, видача виробу проводиться при наявності документу, що засвідчує особу, яка здала виріб.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Діагностика та ремонт здійснюється без участі замовника.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У нас можливі знижки для постійних клієнтів.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Інформацію про етапи виконаних робіт можна дізнатися за телефоном, який вказаний на нашому сайті в розділі контакти.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Виріб приймається в ремонт при наявності повної комплектності.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Якщо вказаний недолік має періодичний характер, то початком роботи над його виправленням вважається день появи недоліку. Якщо даний недолік не було виявлено, вважається, що виріб не перебував у ремонті.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Отримання виробу після ремонту здійснюється тільки після пред’явлення квитанції.</w:t>
      </w:r>
    </w:p>
    <w:p w:rsidR="00F40509" w:rsidRPr="000E0A92" w:rsidRDefault="00F40509" w:rsidP="000E0A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0A92">
        <w:rPr>
          <w:rFonts w:ascii="Times New Roman" w:hAnsi="Times New Roman" w:cs="Times New Roman"/>
          <w:sz w:val="28"/>
          <w:szCs w:val="28"/>
        </w:rPr>
        <w:t>При видачі виробу клієнт проводить перевірку на відсутність попередніх несправностей, підписується акт виконаних робіт.</w:t>
      </w:r>
    </w:p>
    <w:p w:rsidR="00A66C37" w:rsidRPr="000E0A92" w:rsidRDefault="00BD29DF" w:rsidP="000E0A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6C37" w:rsidRPr="000E0A92" w:rsidSect="002D2BB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C4874"/>
    <w:multiLevelType w:val="hybridMultilevel"/>
    <w:tmpl w:val="BDCA6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C697D"/>
    <w:multiLevelType w:val="hybridMultilevel"/>
    <w:tmpl w:val="3FF2A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51F5B"/>
    <w:multiLevelType w:val="multilevel"/>
    <w:tmpl w:val="22E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94"/>
    <w:rsid w:val="000160FB"/>
    <w:rsid w:val="000A5731"/>
    <w:rsid w:val="000E0A92"/>
    <w:rsid w:val="00205494"/>
    <w:rsid w:val="002D2BB8"/>
    <w:rsid w:val="00392317"/>
    <w:rsid w:val="00AC1CA9"/>
    <w:rsid w:val="00E32598"/>
    <w:rsid w:val="00EB499F"/>
    <w:rsid w:val="00F40509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5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50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0E0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5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50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0E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49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31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2022-10-16T16:02:00Z</dcterms:created>
  <dcterms:modified xsi:type="dcterms:W3CDTF">2024-01-23T18:46:00Z</dcterms:modified>
</cp:coreProperties>
</file>